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EB018" w14:textId="77777777" w:rsidR="00675FC5" w:rsidRDefault="009346D1">
      <w:r>
        <w:rPr>
          <w:b/>
          <w:sz w:val="36"/>
        </w:rPr>
        <w:t>Advent Episode D4 — Christmas Liturgies: Beauty, Mercy &amp; 30-Day Follow-Through</w:t>
      </w:r>
    </w:p>
    <w:p w14:paraId="17E640EB" w14:textId="77777777" w:rsidR="00675FC5" w:rsidRDefault="009346D1">
      <w:pPr>
        <w:pStyle w:val="Heading2"/>
      </w:pPr>
      <w:r>
        <w:t>Purpose</w:t>
      </w:r>
    </w:p>
    <w:p w14:paraId="775533AF" w14:textId="77777777" w:rsidR="00675FC5" w:rsidRDefault="009346D1">
      <w:r>
        <w:t xml:space="preserve">Serve mixed congregations (seekers, members, believers, disciples) with first-hearing clarity, a Christ-centered homily, and a simple next step—then sustain </w:t>
      </w:r>
      <w:r>
        <w:t>momentum into January.</w:t>
      </w:r>
    </w:p>
    <w:p w14:paraId="1AACC93F" w14:textId="77777777" w:rsidR="00675FC5" w:rsidRDefault="009346D1">
      <w:pPr>
        <w:pStyle w:val="Heading2"/>
      </w:pPr>
      <w:r>
        <w:t>7-Minute Homily Outline (first-hearing)</w:t>
      </w:r>
    </w:p>
    <w:p w14:paraId="71B13559" w14:textId="77777777" w:rsidR="00675FC5" w:rsidRDefault="009346D1">
      <w:pPr>
        <w:pStyle w:val="ListParagraph"/>
      </w:pPr>
      <w:r>
        <w:t>☐</w:t>
      </w:r>
      <w:r>
        <w:t xml:space="preserve"> Felt Need (0:45): 'We carry more than we admit—God draws near.'</w:t>
      </w:r>
    </w:p>
    <w:p w14:paraId="365891C4" w14:textId="77777777" w:rsidR="00675FC5" w:rsidRDefault="009346D1">
      <w:pPr>
        <w:pStyle w:val="ListParagraph"/>
      </w:pPr>
      <w:r>
        <w:t>☐</w:t>
      </w:r>
      <w:r>
        <w:t xml:space="preserve"> Person of Jesus (1:15): 'Not rules first—a Person who looks with love.'</w:t>
      </w:r>
    </w:p>
    <w:p w14:paraId="7EDCDE8C" w14:textId="77777777" w:rsidR="00675FC5" w:rsidRDefault="009346D1">
      <w:pPr>
        <w:pStyle w:val="ListParagraph"/>
      </w:pPr>
      <w:r>
        <w:t>☐</w:t>
      </w:r>
      <w:r>
        <w:t xml:space="preserve"> Cross &amp; Resurrection (1:30): 'Rescue, not self-help—new life now.'</w:t>
      </w:r>
    </w:p>
    <w:p w14:paraId="7A529299" w14:textId="77777777" w:rsidR="00675FC5" w:rsidRDefault="009346D1">
      <w:pPr>
        <w:pStyle w:val="ListParagraph"/>
      </w:pPr>
      <w:r>
        <w:t>☐</w:t>
      </w:r>
      <w:r>
        <w:t xml:space="preserve"> Grace &gt; Grit (1:00): 'Come as you are; God heals what you cannot.'</w:t>
      </w:r>
    </w:p>
    <w:p w14:paraId="4CCEED98" w14:textId="77777777" w:rsidR="00675FC5" w:rsidRDefault="009346D1">
      <w:pPr>
        <w:pStyle w:val="ListParagraph"/>
      </w:pPr>
      <w:r>
        <w:t>☐</w:t>
      </w:r>
      <w:r>
        <w:t xml:space="preserve"> Three Verbs (1:00): Turn • Trust • Ask</w:t>
      </w:r>
    </w:p>
    <w:p w14:paraId="397DBD5B" w14:textId="289FD180" w:rsidR="00675FC5" w:rsidRDefault="009346D1">
      <w:pPr>
        <w:pStyle w:val="ListParagraph"/>
      </w:pPr>
      <w:r>
        <w:t>☐</w:t>
      </w:r>
      <w:r>
        <w:t xml:space="preserve"> 90-Second Witness by priest</w:t>
      </w:r>
      <w:r>
        <w:t xml:space="preserve"> (1:30): Local mercy/hope story</w:t>
      </w:r>
    </w:p>
    <w:p w14:paraId="27D61D6F" w14:textId="1B293BC9" w:rsidR="00675FC5" w:rsidRDefault="009346D1">
      <w:pPr>
        <w:pStyle w:val="ListParagraph"/>
      </w:pPr>
      <w:r>
        <w:t>☐</w:t>
      </w:r>
      <w:r>
        <w:t xml:space="preserve"> Invitation to consider next steps in a New Year  </w:t>
      </w:r>
    </w:p>
    <w:p w14:paraId="5C33E8D7" w14:textId="77777777" w:rsidR="00675FC5" w:rsidRDefault="009346D1">
      <w:pPr>
        <w:pStyle w:val="Heading2"/>
      </w:pPr>
      <w:r>
        <w:t>Pew Card &amp; Ambo Scripts (paste-ready)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675FC5" w14:paraId="2229B8C7" w14:textId="77777777">
        <w:tc>
          <w:tcPr>
            <w:tcW w:w="4320" w:type="dxa"/>
          </w:tcPr>
          <w:p w14:paraId="4E785ED0" w14:textId="77777777" w:rsidR="00675FC5" w:rsidRDefault="009346D1">
            <w:r>
              <w:t>Item</w:t>
            </w:r>
          </w:p>
        </w:tc>
        <w:tc>
          <w:tcPr>
            <w:tcW w:w="4320" w:type="dxa"/>
          </w:tcPr>
          <w:p w14:paraId="7ADA422D" w14:textId="77777777" w:rsidR="00675FC5" w:rsidRDefault="009346D1">
            <w:r>
              <w:t>Copy</w:t>
            </w:r>
          </w:p>
        </w:tc>
      </w:tr>
      <w:tr w:rsidR="00675FC5" w14:paraId="37D4C2BF" w14:textId="77777777">
        <w:tc>
          <w:tcPr>
            <w:tcW w:w="4320" w:type="dxa"/>
          </w:tcPr>
          <w:p w14:paraId="35A26AA8" w14:textId="77777777" w:rsidR="00675FC5" w:rsidRDefault="009346D1">
            <w:r>
              <w:t>Pew Card (front)</w:t>
            </w:r>
          </w:p>
        </w:tc>
        <w:tc>
          <w:tcPr>
            <w:tcW w:w="4320" w:type="dxa"/>
          </w:tcPr>
          <w:p w14:paraId="32E289FF" w14:textId="77777777" w:rsidR="00675FC5" w:rsidRDefault="009346D1">
            <w:r>
              <w:t>What to expect today • How to receive a blessing • Prayer after Mass • Scan HELLO for a gentle next step</w:t>
            </w:r>
          </w:p>
        </w:tc>
      </w:tr>
      <w:tr w:rsidR="00675FC5" w14:paraId="2724645E" w14:textId="77777777">
        <w:tc>
          <w:tcPr>
            <w:tcW w:w="4320" w:type="dxa"/>
          </w:tcPr>
          <w:p w14:paraId="783FDB52" w14:textId="77777777" w:rsidR="00675FC5" w:rsidRDefault="009346D1">
            <w:r>
              <w:t>Pew Card (back)</w:t>
            </w:r>
          </w:p>
        </w:tc>
        <w:tc>
          <w:tcPr>
            <w:tcW w:w="4320" w:type="dxa"/>
          </w:tcPr>
          <w:p w14:paraId="44CDD2FF" w14:textId="77777777" w:rsidR="00675FC5" w:rsidRDefault="009346D1">
            <w:r>
              <w:t>New or returning? You’re so welcome. A real person will text you once within 24 hours. No pressure.</w:t>
            </w:r>
          </w:p>
        </w:tc>
      </w:tr>
      <w:tr w:rsidR="00675FC5" w14:paraId="7E79AABF" w14:textId="77777777">
        <w:tc>
          <w:tcPr>
            <w:tcW w:w="4320" w:type="dxa"/>
          </w:tcPr>
          <w:p w14:paraId="3A2B3AEC" w14:textId="77777777" w:rsidR="00675FC5" w:rsidRDefault="009346D1">
            <w:r>
              <w:t>Ambo Line (welcome)</w:t>
            </w:r>
          </w:p>
        </w:tc>
        <w:tc>
          <w:tcPr>
            <w:tcW w:w="4320" w:type="dxa"/>
          </w:tcPr>
          <w:p w14:paraId="2780423B" w14:textId="77777777" w:rsidR="00675FC5" w:rsidRDefault="009346D1">
            <w:r>
              <w:t>If you’re here with a friend and you’re not Catholic, you’re especially welcome. We’re honored you’re here.</w:t>
            </w:r>
          </w:p>
        </w:tc>
      </w:tr>
    </w:tbl>
    <w:p w14:paraId="1C984F02" w14:textId="77777777" w:rsidR="00675FC5" w:rsidRDefault="00675FC5"/>
    <w:p w14:paraId="1A1BCFAD" w14:textId="06AD8C27" w:rsidR="00675FC5" w:rsidRDefault="009346D1">
      <w:pPr>
        <w:pStyle w:val="Heading2"/>
      </w:pPr>
      <w:r>
        <w:t>Volunteer Huddle (15</w:t>
      </w:r>
      <w:r>
        <w:t xml:space="preserve"> minutes)</w:t>
      </w:r>
    </w:p>
    <w:p w14:paraId="37FAF26B" w14:textId="77777777" w:rsidR="00675FC5" w:rsidRDefault="009346D1">
      <w:pPr>
        <w:pStyle w:val="ListParagraph"/>
      </w:pPr>
      <w:r>
        <w:t>☐</w:t>
      </w:r>
      <w:r>
        <w:t xml:space="preserve"> Goal: Beauty draws; clarity keeps.</w:t>
      </w:r>
    </w:p>
    <w:p w14:paraId="3132D328" w14:textId="77777777" w:rsidR="00675FC5" w:rsidRDefault="009346D1">
      <w:pPr>
        <w:pStyle w:val="ListParagraph"/>
      </w:pPr>
      <w:r>
        <w:t>☐</w:t>
      </w:r>
      <w:r>
        <w:t xml:space="preserve"> Zones assigned: doors, seating, prayer area, </w:t>
      </w:r>
      <w:r>
        <w:t>HELLO, photo spot.</w:t>
      </w:r>
    </w:p>
    <w:p w14:paraId="05DB68AC" w14:textId="77777777" w:rsidR="00675FC5" w:rsidRDefault="009346D1">
      <w:pPr>
        <w:pStyle w:val="ListParagraph"/>
      </w:pPr>
      <w:r>
        <w:t>☐</w:t>
      </w:r>
      <w:r>
        <w:t xml:space="preserve"> Practice the greeter line + point to pew card.</w:t>
      </w:r>
    </w:p>
    <w:p w14:paraId="4D4B385E" w14:textId="77777777" w:rsidR="00675FC5" w:rsidRDefault="009346D1">
      <w:pPr>
        <w:pStyle w:val="Heading2"/>
      </w:pPr>
      <w:r>
        <w:t>30-Day January Follow-Through</w:t>
      </w:r>
    </w:p>
    <w:p w14:paraId="59BE5C97" w14:textId="77777777" w:rsidR="00675FC5" w:rsidRDefault="009346D1">
      <w:pPr>
        <w:pStyle w:val="ListParagraph"/>
      </w:pPr>
      <w:r>
        <w:t>☐</w:t>
      </w:r>
      <w:r>
        <w:t xml:space="preserve"> Week 1: 24-hour callbacks; coffee invites; announce January ‘Come &amp; See + Fish Fry/Bingo’.</w:t>
      </w:r>
    </w:p>
    <w:p w14:paraId="76F30304" w14:textId="77777777" w:rsidR="00675FC5" w:rsidRDefault="009346D1">
      <w:pPr>
        <w:pStyle w:val="ListParagraph"/>
      </w:pPr>
      <w:r>
        <w:t>☐</w:t>
      </w:r>
      <w:r>
        <w:t xml:space="preserve"> Week 2: Send personal thank-you email with a 60–90 sec pastoral video (what Christmas means + next step).</w:t>
      </w:r>
    </w:p>
    <w:p w14:paraId="63C79B73" w14:textId="77777777" w:rsidR="00675FC5" w:rsidRDefault="009346D1">
      <w:pPr>
        <w:pStyle w:val="ListParagraph"/>
      </w:pPr>
      <w:r>
        <w:t>☐</w:t>
      </w:r>
      <w:r>
        <w:t xml:space="preserve"> Week 3: Run ‘Ask Anything Coffee’ and publish Alpha/OCIA discovery date.</w:t>
      </w:r>
    </w:p>
    <w:p w14:paraId="7BA3734D" w14:textId="77777777" w:rsidR="00675FC5" w:rsidRDefault="009346D1">
      <w:pPr>
        <w:pStyle w:val="ListParagraph"/>
      </w:pPr>
      <w:r>
        <w:lastRenderedPageBreak/>
        <w:t>☐</w:t>
      </w:r>
      <w:r>
        <w:t xml:space="preserve"> Week 4: Share two short testimonies at Mass; invite to Pray40 + small-group/mercy samplers.</w:t>
      </w:r>
    </w:p>
    <w:p w14:paraId="488B39B9" w14:textId="77777777" w:rsidR="00675FC5" w:rsidRDefault="009346D1">
      <w:pPr>
        <w:pStyle w:val="Heading2"/>
      </w:pPr>
      <w:r>
        <w:t>Metrics That Shepherd (weekly, 20 min)</w:t>
      </w:r>
    </w:p>
    <w:p w14:paraId="203245A7" w14:textId="77777777" w:rsidR="00675FC5" w:rsidRDefault="009346D1">
      <w:pPr>
        <w:pStyle w:val="ListParagraph"/>
      </w:pPr>
      <w:r>
        <w:t>☐</w:t>
      </w:r>
      <w:r>
        <w:t xml:space="preserve"> BELONG: New contacts; % callbacks in 24h (target ≥85%).</w:t>
      </w:r>
    </w:p>
    <w:p w14:paraId="43A6CA2B" w14:textId="77777777" w:rsidR="00675FC5" w:rsidRDefault="009346D1">
      <w:pPr>
        <w:pStyle w:val="ListParagraph"/>
      </w:pPr>
      <w:r>
        <w:t>☐</w:t>
      </w:r>
      <w:r>
        <w:t xml:space="preserve"> PRAY: Requests received; follow-ups in 7 days (target ≥80%).</w:t>
      </w:r>
    </w:p>
    <w:p w14:paraId="70A6BDCB" w14:textId="77777777" w:rsidR="00675FC5" w:rsidRDefault="009346D1">
      <w:pPr>
        <w:pStyle w:val="ListParagraph"/>
      </w:pPr>
      <w:r>
        <w:t>☐</w:t>
      </w:r>
      <w:r>
        <w:t xml:space="preserve"> LEARN: RSVPs to Come &amp; See/Alpha; show rate (target ≥60%).</w:t>
      </w:r>
    </w:p>
    <w:p w14:paraId="47CBFD59" w14:textId="77777777" w:rsidR="00675FC5" w:rsidRDefault="009346D1">
      <w:pPr>
        <w:pStyle w:val="ListParagraph"/>
      </w:pPr>
      <w:r>
        <w:t>☐</w:t>
      </w:r>
      <w:r>
        <w:t xml:space="preserve"> SERVE: First-time servers in 90 days; mercy sampler count.</w:t>
      </w:r>
    </w:p>
    <w:p w14:paraId="77C308AF" w14:textId="77777777" w:rsidR="00675FC5" w:rsidRDefault="009346D1">
      <w:pPr>
        <w:pStyle w:val="ListParagraph"/>
      </w:pPr>
      <w:r>
        <w:t>☐</w:t>
      </w:r>
      <w:r>
        <w:t xml:space="preserve"> SHARE: Witnesses trained; Invest-Invite-Introduce moments.</w:t>
      </w:r>
    </w:p>
    <w:sectPr w:rsidR="00675FC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64290259">
    <w:abstractNumId w:val="8"/>
  </w:num>
  <w:num w:numId="2" w16cid:durableId="505243632">
    <w:abstractNumId w:val="6"/>
  </w:num>
  <w:num w:numId="3" w16cid:durableId="1680622544">
    <w:abstractNumId w:val="5"/>
  </w:num>
  <w:num w:numId="4" w16cid:durableId="912280650">
    <w:abstractNumId w:val="4"/>
  </w:num>
  <w:num w:numId="5" w16cid:durableId="1307199744">
    <w:abstractNumId w:val="7"/>
  </w:num>
  <w:num w:numId="6" w16cid:durableId="1656763614">
    <w:abstractNumId w:val="3"/>
  </w:num>
  <w:num w:numId="7" w16cid:durableId="996422326">
    <w:abstractNumId w:val="2"/>
  </w:num>
  <w:num w:numId="8" w16cid:durableId="1420101163">
    <w:abstractNumId w:val="1"/>
  </w:num>
  <w:num w:numId="9" w16cid:durableId="422143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75FC5"/>
    <w:rsid w:val="009346D1"/>
    <w:rsid w:val="00AA1D8D"/>
    <w:rsid w:val="00B47730"/>
    <w:rsid w:val="00CB0664"/>
    <w:rsid w:val="00EC5AD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5BEC98"/>
  <w14:defaultImageDpi w14:val="300"/>
  <w15:docId w15:val="{1A7055FE-8123-442C-BE71-4A6EF05AF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1749</Characters>
  <Application>Microsoft Office Word</Application>
  <DocSecurity>0</DocSecurity>
  <Lines>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Peter Wojcik</cp:lastModifiedBy>
  <cp:revision>2</cp:revision>
  <dcterms:created xsi:type="dcterms:W3CDTF">2025-09-17T19:43:00Z</dcterms:created>
  <dcterms:modified xsi:type="dcterms:W3CDTF">2025-09-17T19:43:00Z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f8973969-0198-489d-8be4-51deafe6ca54</vt:lpwstr>
  </property>
</Properties>
</file>